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Autospacing="0" w:after="100" w:afterAutospacing="0" w:line="500" w:lineRule="atLeast"/>
        <w:ind w:left="120" w:right="0" w:firstLine="3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湖南省政府采购供应商资格承诺函</w:t>
      </w:r>
    </w:p>
    <w:p>
      <w:pPr>
        <w:jc w:val="center"/>
        <w:rPr>
          <w:rFonts w:hint="eastAsia"/>
          <w:b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本公司独立承担民事责任、具有良好的商业信誉和健全的财务会计制度、依法缴纳税收和社会保障资金，在前三年的经营活动中无重大违法记录，未列入严重失信行为名单。符合政府采购供应商的基本资格要求。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按照《政府采购促进中小企业发展管理办法》（财库〔2020〕46号），本公司企业规模为：大型□ 中型□ 小型□ 微型□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□本公司自愿入驻湖南省政府采购电子卖场，遵守《湖南省政府采购电子卖场管理办法》（湘财购〔2019〕27号），如违反承诺，同意金融机构将增信保证划缴国库（非电子卖场采购活动项目不需勾选）。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3570" w:firstLineChars="17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公司（单位）名称（盖章）</w:t>
      </w:r>
    </w:p>
    <w:p>
      <w:pPr>
        <w:spacing w:line="360" w:lineRule="auto"/>
        <w:ind w:firstLine="4200" w:firstLineChars="20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__年__月__日</w:t>
      </w:r>
    </w:p>
    <w:p>
      <w:pPr>
        <w:spacing w:line="360" w:lineRule="auto"/>
        <w:ind w:firstLine="4200" w:firstLineChars="2000"/>
        <w:rPr>
          <w:rFonts w:hint="eastAsia"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0" w:firstLineChars="2000"/>
        <w:rPr>
          <w:rFonts w:hint="eastAsia"/>
          <w:color w:val="auto"/>
          <w:sz w:val="21"/>
          <w:szCs w:val="21"/>
          <w:highlight w:val="none"/>
        </w:rPr>
      </w:pPr>
    </w:p>
    <w:p>
      <w:pPr>
        <w:spacing w:line="36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机构代码：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</w:rPr>
        <w:t>注册登记机构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   </w:t>
      </w:r>
      <w:r>
        <w:rPr>
          <w:rFonts w:hint="eastAsia"/>
          <w:color w:val="auto"/>
          <w:sz w:val="21"/>
          <w:szCs w:val="21"/>
          <w:highlight w:val="none"/>
        </w:rPr>
        <w:t>日期：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有效期：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1"/>
          <w:szCs w:val="21"/>
          <w:highlight w:val="none"/>
        </w:rPr>
        <w:t xml:space="preserve"> 注册资本：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1"/>
          <w:szCs w:val="21"/>
          <w:highlight w:val="none"/>
        </w:rPr>
        <w:t>地址：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</w:t>
      </w:r>
    </w:p>
    <w:p>
      <w:pPr>
        <w:spacing w:line="360" w:lineRule="auto"/>
        <w:rPr>
          <w:rFonts w:hint="eastAsia"/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经济行业：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1"/>
          <w:szCs w:val="21"/>
          <w:highlight w:val="none"/>
        </w:rPr>
        <w:t xml:space="preserve">  经济性质：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___________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</w:t>
      </w:r>
    </w:p>
    <w:p>
      <w:pPr>
        <w:spacing w:line="360" w:lineRule="auto"/>
        <w:rPr>
          <w:rFonts w:hint="eastAsia"/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法定代表人（负责人）姓名（签字）：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/>
          <w:color w:val="auto"/>
          <w:sz w:val="21"/>
          <w:szCs w:val="21"/>
          <w:highlight w:val="none"/>
        </w:rPr>
        <w:t xml:space="preserve"> 身份证号：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/>
          <w:color w:val="auto"/>
          <w:sz w:val="21"/>
          <w:szCs w:val="21"/>
          <w:highlight w:val="none"/>
        </w:rPr>
        <w:t>手机号∶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_____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</w:t>
      </w:r>
    </w:p>
    <w:p>
      <w:r>
        <w:rPr>
          <w:rFonts w:hint="eastAsia"/>
          <w:color w:val="auto"/>
          <w:sz w:val="21"/>
          <w:szCs w:val="21"/>
          <w:highlight w:val="none"/>
        </w:rPr>
        <w:t>授权代表人姓名（签字）：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身份证号：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手机号∶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______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72E22D93"/>
    <w:rsid w:val="0F2B5DE7"/>
    <w:rsid w:val="72E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autoRedefine/>
    <w:qFormat/>
    <w:uiPriority w:val="0"/>
    <w:pPr>
      <w:ind w:firstLine="420" w:firstLineChars="200"/>
    </w:pPr>
    <w:rPr>
      <w:szCs w:val="21"/>
    </w:rPr>
  </w:style>
  <w:style w:type="paragraph" w:customStyle="1" w:styleId="3">
    <w:name w:val="正文_7"/>
    <w:next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引文目录_6"/>
    <w:basedOn w:val="3"/>
    <w:next w:val="3"/>
    <w:autoRedefine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2025-07-21T00:46:00Z</dcterms:created>
  <dc:creator>周宇</dc:creator>
  <cp:lastModifiedBy>周宇</cp:lastModifiedBy>
  <dcterms:modified xsi:type="dcterms:W3CDTF">2025-08-19T06:51:12Z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0CB0BF6B0739443E9FFA24C3C68D7300_11</vt:lpwstr>
  </property>
</Properties>
</file>